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9DA3" w14:textId="77777777" w:rsidR="00311EBB" w:rsidRPr="00567935" w:rsidRDefault="00311EBB" w:rsidP="00567935">
      <w:pPr>
        <w:pStyle w:val="Date"/>
        <w:rPr>
          <w:b/>
          <w:noProof/>
          <w:sz w:val="20"/>
          <w:szCs w:val="20"/>
          <w:u w:val="single"/>
        </w:rPr>
      </w:pPr>
    </w:p>
    <w:tbl>
      <w:tblPr>
        <w:tblpPr w:leftFromText="180" w:rightFromText="180" w:vertAnchor="page" w:horzAnchor="page" w:tblpX="1021" w:tblpY="1111"/>
        <w:tblW w:w="4331" w:type="pct"/>
        <w:tblCellMar>
          <w:left w:w="0" w:type="dxa"/>
          <w:right w:w="0" w:type="dxa"/>
        </w:tblCellMar>
        <w:tblLook w:val="04A0" w:firstRow="1" w:lastRow="0" w:firstColumn="1" w:lastColumn="0" w:noHBand="0" w:noVBand="1"/>
      </w:tblPr>
      <w:tblGrid>
        <w:gridCol w:w="301"/>
        <w:gridCol w:w="6629"/>
        <w:gridCol w:w="169"/>
        <w:gridCol w:w="169"/>
        <w:gridCol w:w="840"/>
      </w:tblGrid>
      <w:tr w:rsidR="00311EBB" w14:paraId="49E8C282" w14:textId="77777777" w:rsidTr="00311EBB">
        <w:trPr>
          <w:trHeight w:hRule="exact" w:val="1296"/>
        </w:trPr>
        <w:tc>
          <w:tcPr>
            <w:tcW w:w="301" w:type="dxa"/>
            <w:shd w:val="clear" w:color="auto" w:fill="EBEBEB"/>
            <w:vAlign w:val="center"/>
          </w:tcPr>
          <w:p w14:paraId="7FAF48EF" w14:textId="77777777" w:rsidR="00311EBB" w:rsidRDefault="00311EBB" w:rsidP="00311EBB"/>
        </w:tc>
        <w:tc>
          <w:tcPr>
            <w:tcW w:w="6629" w:type="dxa"/>
            <w:shd w:val="clear" w:color="auto" w:fill="EBEBEB"/>
            <w:vAlign w:val="center"/>
          </w:tcPr>
          <w:sdt>
            <w:sdtPr>
              <w:rPr>
                <w:color w:val="auto"/>
              </w:rPr>
              <w:alias w:val="Your Name"/>
              <w:tag w:val=""/>
              <w:id w:val="921770098"/>
              <w:placeholder>
                <w:docPart w:val="825C0B8B49EF4CF79E8DAFC76623B244"/>
              </w:placeholder>
              <w:dataBinding w:prefixMappings="xmlns:ns0='http://purl.org/dc/elements/1.1/' xmlns:ns1='http://schemas.openxmlformats.org/package/2006/metadata/core-properties' " w:xpath="/ns1:coreProperties[1]/ns0:creator[1]" w:storeItemID="{6C3C8BC8-F283-45AE-878A-BAB7291924A1}"/>
              <w:text/>
            </w:sdtPr>
            <w:sdtEndPr/>
            <w:sdtContent>
              <w:p w14:paraId="028DE70C" w14:textId="77777777" w:rsidR="00311EBB" w:rsidRDefault="00311EBB" w:rsidP="00311EBB">
                <w:pPr>
                  <w:pStyle w:val="Name"/>
                </w:pPr>
                <w:r>
                  <w:rPr>
                    <w:color w:val="auto"/>
                  </w:rPr>
                  <w:t>Ellen Cutler</w:t>
                </w:r>
              </w:p>
            </w:sdtContent>
          </w:sdt>
          <w:p w14:paraId="18E57255" w14:textId="77777777" w:rsidR="00311EBB" w:rsidRDefault="00311EBB" w:rsidP="00311EBB">
            <w:pPr>
              <w:pStyle w:val="NoSpacing"/>
            </w:pPr>
            <w:r>
              <w:t>375 White Plains Road</w:t>
            </w:r>
          </w:p>
          <w:p w14:paraId="355FD87C" w14:textId="77777777" w:rsidR="00311EBB" w:rsidRDefault="00311EBB" w:rsidP="00311EBB">
            <w:pPr>
              <w:pStyle w:val="NoSpacing"/>
            </w:pPr>
            <w:r>
              <w:t>Eastchester, N.Y., 10709</w:t>
            </w:r>
          </w:p>
          <w:p w14:paraId="3900E0F8" w14:textId="77777777" w:rsidR="00311EBB" w:rsidRDefault="00311EBB" w:rsidP="00311EBB">
            <w:pPr>
              <w:pStyle w:val="NoSpacing"/>
            </w:pPr>
            <w:r>
              <w:t>914-633-3075</w:t>
            </w:r>
          </w:p>
          <w:p w14:paraId="71C34E5A" w14:textId="77777777" w:rsidR="00311EBB" w:rsidRDefault="00311EBB" w:rsidP="00311EBB">
            <w:pPr>
              <w:pStyle w:val="NoSpacing"/>
            </w:pPr>
            <w:r>
              <w:t>ecutler.od@gmail.com</w:t>
            </w:r>
          </w:p>
          <w:p w14:paraId="6CA1BEBD" w14:textId="77777777" w:rsidR="00311EBB" w:rsidRDefault="00311EBB" w:rsidP="00311EBB">
            <w:pPr>
              <w:pStyle w:val="NoSpacing"/>
            </w:pPr>
          </w:p>
        </w:tc>
        <w:tc>
          <w:tcPr>
            <w:tcW w:w="169" w:type="dxa"/>
            <w:shd w:val="clear" w:color="auto" w:fill="DDDDDD" w:themeFill="accent1"/>
            <w:vAlign w:val="center"/>
          </w:tcPr>
          <w:p w14:paraId="141F562B" w14:textId="77777777" w:rsidR="00311EBB" w:rsidRDefault="00311EBB" w:rsidP="00311EBB"/>
        </w:tc>
        <w:tc>
          <w:tcPr>
            <w:tcW w:w="169" w:type="dxa"/>
            <w:shd w:val="clear" w:color="auto" w:fill="B2B2B2" w:themeFill="accent2"/>
            <w:vAlign w:val="center"/>
          </w:tcPr>
          <w:p w14:paraId="11396CB1" w14:textId="77777777" w:rsidR="00311EBB" w:rsidRDefault="00311EBB" w:rsidP="00311EBB"/>
        </w:tc>
        <w:tc>
          <w:tcPr>
            <w:tcW w:w="840" w:type="dxa"/>
            <w:shd w:val="clear" w:color="auto" w:fill="969696" w:themeFill="accent3"/>
            <w:vAlign w:val="center"/>
          </w:tcPr>
          <w:p w14:paraId="630B7733" w14:textId="77777777" w:rsidR="00311EBB" w:rsidRDefault="00311EBB" w:rsidP="00311EBB"/>
        </w:tc>
      </w:tr>
    </w:tbl>
    <w:p w14:paraId="21CCE5CB" w14:textId="5E53AB4D" w:rsidR="00584B77" w:rsidRPr="00567935" w:rsidRDefault="00584B77" w:rsidP="00567935">
      <w:pPr>
        <w:pStyle w:val="Date"/>
        <w:rPr>
          <w:b/>
          <w:noProof/>
          <w:sz w:val="20"/>
          <w:szCs w:val="20"/>
          <w:u w:val="single"/>
        </w:rPr>
      </w:pPr>
    </w:p>
    <w:p w14:paraId="22EE47E3" w14:textId="7E986E16" w:rsidR="00567935" w:rsidRPr="00584B77" w:rsidRDefault="001A3344" w:rsidP="00567935">
      <w:pPr>
        <w:pStyle w:val="Date"/>
        <w:rPr>
          <w:b/>
          <w:sz w:val="20"/>
          <w:szCs w:val="20"/>
          <w:u w:val="single"/>
        </w:rPr>
      </w:pPr>
      <w:r w:rsidRPr="00584B77">
        <w:rPr>
          <w:b/>
          <w:sz w:val="20"/>
          <w:szCs w:val="20"/>
          <w:u w:val="single"/>
        </w:rPr>
        <w:t>SPECIALTY CONTACT LENS CONSENT FORM</w:t>
      </w:r>
    </w:p>
    <w:p w14:paraId="22E12601" w14:textId="2A48838B" w:rsidR="001A3344" w:rsidRPr="00584B77" w:rsidRDefault="001A3344" w:rsidP="00567935">
      <w:pPr>
        <w:pStyle w:val="Date"/>
        <w:rPr>
          <w:b/>
          <w:sz w:val="20"/>
          <w:szCs w:val="20"/>
        </w:rPr>
      </w:pPr>
      <w:r w:rsidRPr="00584B77">
        <w:rPr>
          <w:sz w:val="20"/>
          <w:szCs w:val="20"/>
        </w:rPr>
        <w:t>Please read this contact lens exam policy, sign and date the bottom.  By signing, you agree to honor these terms and agree to pay for any contact lens related fees in full.</w:t>
      </w:r>
    </w:p>
    <w:p w14:paraId="327BB1BB" w14:textId="77777777" w:rsidR="001A3344" w:rsidRPr="00584B77" w:rsidRDefault="001A3344" w:rsidP="001A3344">
      <w:pPr>
        <w:rPr>
          <w:b/>
          <w:sz w:val="20"/>
          <w:szCs w:val="20"/>
        </w:rPr>
      </w:pPr>
      <w:r w:rsidRPr="00584B77">
        <w:rPr>
          <w:b/>
          <w:sz w:val="20"/>
          <w:szCs w:val="20"/>
        </w:rPr>
        <w:t>CONTACT LENS FITTING:</w:t>
      </w:r>
    </w:p>
    <w:p w14:paraId="4E5E23B5" w14:textId="3769F2A4" w:rsidR="001A3344" w:rsidRPr="00584B77" w:rsidRDefault="001A3344" w:rsidP="001A3344">
      <w:pPr>
        <w:rPr>
          <w:sz w:val="20"/>
          <w:szCs w:val="20"/>
        </w:rPr>
      </w:pPr>
      <w:r w:rsidRPr="00584B77">
        <w:rPr>
          <w:sz w:val="20"/>
          <w:szCs w:val="20"/>
        </w:rPr>
        <w:t>Kerataconnic and other specialty contact lens designs are custom fittings.  The fitting fee is $3</w:t>
      </w:r>
      <w:r w:rsidR="00EE16A4">
        <w:rPr>
          <w:sz w:val="20"/>
          <w:szCs w:val="20"/>
        </w:rPr>
        <w:t>50</w:t>
      </w:r>
      <w:r w:rsidRPr="00584B77">
        <w:rPr>
          <w:sz w:val="20"/>
          <w:szCs w:val="20"/>
        </w:rPr>
        <w:t xml:space="preserve">.00.  This includes the initial fitting process, follow up visits for up to three months as well as insertion and removal training time.  This fitting fee is due at </w:t>
      </w:r>
      <w:r w:rsidR="00446318" w:rsidRPr="00584B77">
        <w:rPr>
          <w:sz w:val="20"/>
          <w:szCs w:val="20"/>
        </w:rPr>
        <w:t>the initial fitting appointment and is nonrefundable.</w:t>
      </w:r>
    </w:p>
    <w:p w14:paraId="1D733E29" w14:textId="7064E42B" w:rsidR="00446318" w:rsidRPr="00584B77" w:rsidRDefault="00446318" w:rsidP="001A3344">
      <w:pPr>
        <w:rPr>
          <w:b/>
          <w:sz w:val="20"/>
          <w:szCs w:val="20"/>
        </w:rPr>
      </w:pPr>
      <w:r w:rsidRPr="00584B77">
        <w:rPr>
          <w:b/>
          <w:sz w:val="20"/>
          <w:szCs w:val="20"/>
        </w:rPr>
        <w:t>CUSTOM CONTACT LENSES</w:t>
      </w:r>
      <w:r w:rsidR="00567935" w:rsidRPr="00584B77">
        <w:rPr>
          <w:b/>
          <w:sz w:val="20"/>
          <w:szCs w:val="20"/>
        </w:rPr>
        <w:t>:</w:t>
      </w:r>
    </w:p>
    <w:p w14:paraId="3FCA3A12" w14:textId="04D3EB61" w:rsidR="00446318" w:rsidRPr="00584B77" w:rsidRDefault="00585F3F" w:rsidP="001A3344">
      <w:pPr>
        <w:rPr>
          <w:sz w:val="20"/>
          <w:szCs w:val="20"/>
        </w:rPr>
      </w:pPr>
      <w:r w:rsidRPr="00584B77">
        <w:rPr>
          <w:sz w:val="20"/>
          <w:szCs w:val="20"/>
        </w:rPr>
        <w:t xml:space="preserve">The cost of </w:t>
      </w:r>
      <w:r w:rsidR="00A844D7" w:rsidRPr="00584B77">
        <w:rPr>
          <w:sz w:val="20"/>
          <w:szCs w:val="20"/>
        </w:rPr>
        <w:t>Custom Contact Lenses</w:t>
      </w:r>
      <w:r w:rsidRPr="00584B77">
        <w:rPr>
          <w:sz w:val="20"/>
          <w:szCs w:val="20"/>
        </w:rPr>
        <w:t xml:space="preserve"> range from</w:t>
      </w:r>
      <w:r w:rsidR="00A844D7" w:rsidRPr="00584B77">
        <w:rPr>
          <w:sz w:val="20"/>
          <w:szCs w:val="20"/>
        </w:rPr>
        <w:t xml:space="preserve"> $</w:t>
      </w:r>
      <w:r w:rsidR="009545B7">
        <w:rPr>
          <w:sz w:val="20"/>
          <w:szCs w:val="20"/>
        </w:rPr>
        <w:t>3</w:t>
      </w:r>
      <w:r w:rsidR="00EE16A4">
        <w:rPr>
          <w:sz w:val="20"/>
          <w:szCs w:val="20"/>
        </w:rPr>
        <w:t>75</w:t>
      </w:r>
      <w:r w:rsidR="00A844D7" w:rsidRPr="00584B77">
        <w:rPr>
          <w:sz w:val="20"/>
          <w:szCs w:val="20"/>
        </w:rPr>
        <w:t>.00-$4</w:t>
      </w:r>
      <w:r w:rsidR="00EE16A4">
        <w:rPr>
          <w:sz w:val="20"/>
          <w:szCs w:val="20"/>
        </w:rPr>
        <w:t>75</w:t>
      </w:r>
      <w:bookmarkStart w:id="0" w:name="_GoBack"/>
      <w:bookmarkEnd w:id="0"/>
      <w:r w:rsidR="00A844D7" w:rsidRPr="00584B77">
        <w:rPr>
          <w:sz w:val="20"/>
          <w:szCs w:val="20"/>
        </w:rPr>
        <w:t xml:space="preserve">.00 per lens depending on their design.  </w:t>
      </w:r>
      <w:r w:rsidR="00446318" w:rsidRPr="00584B77">
        <w:rPr>
          <w:sz w:val="20"/>
          <w:szCs w:val="20"/>
        </w:rPr>
        <w:t xml:space="preserve">All custom contact lens orders require a deposit of </w:t>
      </w:r>
      <w:r w:rsidR="00096493" w:rsidRPr="00584B77">
        <w:rPr>
          <w:sz w:val="20"/>
          <w:szCs w:val="20"/>
        </w:rPr>
        <w:t xml:space="preserve">50% at the time lenses are ordered.  When the initial lenses are dispensed the remaining balance is due.  </w:t>
      </w:r>
      <w:r w:rsidR="00AD0383" w:rsidRPr="00584B77">
        <w:rPr>
          <w:sz w:val="20"/>
          <w:szCs w:val="20"/>
        </w:rPr>
        <w:t>There are n</w:t>
      </w:r>
      <w:r w:rsidR="00FA55DD" w:rsidRPr="00584B77">
        <w:rPr>
          <w:sz w:val="20"/>
          <w:szCs w:val="20"/>
        </w:rPr>
        <w:t>o additional charge</w:t>
      </w:r>
      <w:r w:rsidR="00AD0383" w:rsidRPr="00584B77">
        <w:rPr>
          <w:sz w:val="20"/>
          <w:szCs w:val="20"/>
        </w:rPr>
        <w:t>s when</w:t>
      </w:r>
      <w:r w:rsidR="00FA55DD" w:rsidRPr="00584B77">
        <w:rPr>
          <w:sz w:val="20"/>
          <w:szCs w:val="20"/>
        </w:rPr>
        <w:t xml:space="preserve"> e</w:t>
      </w:r>
      <w:r w:rsidR="00096493" w:rsidRPr="00584B77">
        <w:rPr>
          <w:sz w:val="20"/>
          <w:szCs w:val="20"/>
        </w:rPr>
        <w:t>ven exchanges</w:t>
      </w:r>
      <w:r w:rsidR="005C0F3B" w:rsidRPr="00584B77">
        <w:rPr>
          <w:sz w:val="20"/>
          <w:szCs w:val="20"/>
        </w:rPr>
        <w:t xml:space="preserve"> (initial lenses returned, new lenses dispensed)</w:t>
      </w:r>
      <w:r w:rsidR="00096493" w:rsidRPr="00584B77">
        <w:rPr>
          <w:sz w:val="20"/>
          <w:szCs w:val="20"/>
        </w:rPr>
        <w:t xml:space="preserve"> due to Rx or fit adjustments are done during the warranty period</w:t>
      </w:r>
      <w:r w:rsidR="005C0F3B" w:rsidRPr="00584B77">
        <w:rPr>
          <w:sz w:val="20"/>
          <w:szCs w:val="20"/>
        </w:rPr>
        <w:t xml:space="preserve"> of 45 days</w:t>
      </w:r>
      <w:r w:rsidR="00096493" w:rsidRPr="00584B77">
        <w:rPr>
          <w:sz w:val="20"/>
          <w:szCs w:val="20"/>
        </w:rPr>
        <w:t>.</w:t>
      </w:r>
      <w:r w:rsidR="005C0F3B" w:rsidRPr="00584B77">
        <w:rPr>
          <w:sz w:val="20"/>
          <w:szCs w:val="20"/>
        </w:rPr>
        <w:t xml:space="preserve">  In the rare event that specialty contact lenses are not tolerated, a refund in the form of store credit will be issued minus </w:t>
      </w:r>
      <w:r w:rsidR="00630D16">
        <w:rPr>
          <w:sz w:val="20"/>
          <w:szCs w:val="20"/>
        </w:rPr>
        <w:t>2</w:t>
      </w:r>
      <w:r w:rsidR="005C0F3B" w:rsidRPr="00584B77">
        <w:rPr>
          <w:sz w:val="20"/>
          <w:szCs w:val="20"/>
        </w:rPr>
        <w:t>0% within the warranty period.</w:t>
      </w:r>
    </w:p>
    <w:p w14:paraId="586A98DE" w14:textId="447144EC" w:rsidR="00FA55DD" w:rsidRPr="00584B77" w:rsidRDefault="00FA55DD" w:rsidP="001A3344">
      <w:pPr>
        <w:rPr>
          <w:b/>
          <w:sz w:val="20"/>
          <w:szCs w:val="20"/>
        </w:rPr>
      </w:pPr>
      <w:r w:rsidRPr="00584B77">
        <w:rPr>
          <w:b/>
          <w:sz w:val="20"/>
          <w:szCs w:val="20"/>
        </w:rPr>
        <w:t xml:space="preserve">CONTACT LENS ANNUAL </w:t>
      </w:r>
      <w:r w:rsidR="005C0F3B" w:rsidRPr="00584B77">
        <w:rPr>
          <w:b/>
          <w:sz w:val="20"/>
          <w:szCs w:val="20"/>
        </w:rPr>
        <w:t>EXAM</w:t>
      </w:r>
      <w:r w:rsidRPr="00584B77">
        <w:rPr>
          <w:b/>
          <w:sz w:val="20"/>
          <w:szCs w:val="20"/>
        </w:rPr>
        <w:t>:</w:t>
      </w:r>
    </w:p>
    <w:p w14:paraId="7B75E0EF" w14:textId="7698B832" w:rsidR="0088336F" w:rsidRPr="00584B77" w:rsidRDefault="005C0F3B" w:rsidP="001A3344">
      <w:pPr>
        <w:rPr>
          <w:sz w:val="20"/>
          <w:szCs w:val="20"/>
        </w:rPr>
      </w:pPr>
      <w:r w:rsidRPr="00584B77">
        <w:rPr>
          <w:sz w:val="20"/>
          <w:szCs w:val="20"/>
        </w:rPr>
        <w:t>A contact lens Rx is valid for one year.  A</w:t>
      </w:r>
      <w:r w:rsidR="00FA55DD" w:rsidRPr="00584B77">
        <w:rPr>
          <w:sz w:val="20"/>
          <w:szCs w:val="20"/>
        </w:rPr>
        <w:t xml:space="preserve">n annual exam </w:t>
      </w:r>
      <w:r w:rsidR="0088336F" w:rsidRPr="00584B77">
        <w:rPr>
          <w:sz w:val="20"/>
          <w:szCs w:val="20"/>
        </w:rPr>
        <w:t xml:space="preserve">at a fee of $195.00 </w:t>
      </w:r>
      <w:r w:rsidR="00FA55DD" w:rsidRPr="00584B77">
        <w:rPr>
          <w:sz w:val="20"/>
          <w:szCs w:val="20"/>
        </w:rPr>
        <w:t>is required to maintain your c</w:t>
      </w:r>
      <w:r w:rsidR="0088336F" w:rsidRPr="00584B77">
        <w:rPr>
          <w:sz w:val="20"/>
          <w:szCs w:val="20"/>
        </w:rPr>
        <w:t>ontact lens Rx.</w:t>
      </w:r>
      <w:r w:rsidR="00FA55DD" w:rsidRPr="00584B77">
        <w:rPr>
          <w:sz w:val="20"/>
          <w:szCs w:val="20"/>
        </w:rPr>
        <w:t xml:space="preserve">  At that visit the contact lens fit, the Rx and ocular health are assessed. </w:t>
      </w:r>
    </w:p>
    <w:p w14:paraId="0E22BD26" w14:textId="34DD8B64" w:rsidR="00112E29" w:rsidRPr="00584B77" w:rsidRDefault="00112E29" w:rsidP="001A3344">
      <w:pPr>
        <w:rPr>
          <w:b/>
          <w:sz w:val="20"/>
          <w:szCs w:val="20"/>
        </w:rPr>
      </w:pPr>
      <w:r w:rsidRPr="00584B77">
        <w:rPr>
          <w:b/>
          <w:sz w:val="20"/>
          <w:szCs w:val="20"/>
        </w:rPr>
        <w:t>INSURANCE:</w:t>
      </w:r>
    </w:p>
    <w:p w14:paraId="1F4F00C7" w14:textId="32900C4E" w:rsidR="00112E29" w:rsidRPr="00584B77" w:rsidRDefault="00112E29" w:rsidP="001A3344">
      <w:pPr>
        <w:rPr>
          <w:sz w:val="20"/>
          <w:szCs w:val="20"/>
        </w:rPr>
      </w:pPr>
      <w:r w:rsidRPr="00584B77">
        <w:rPr>
          <w:sz w:val="20"/>
          <w:szCs w:val="20"/>
        </w:rPr>
        <w:t xml:space="preserve">Most specialty contact lenses are medically necessary for ocular health and best visual acuity option.  Therefore, medical &amp;/or vision insurance may cover part of the contact lens fitting and contact lens costs.  It is the patient’s responsibility to research their benefit and file to be directly reimbursed.  Dr. Cutler will gladly supply any of the paperwork required.   </w:t>
      </w:r>
    </w:p>
    <w:p w14:paraId="31B0FF69" w14:textId="77777777" w:rsidR="00311EBB" w:rsidRDefault="00311EBB" w:rsidP="001A3344">
      <w:pPr>
        <w:rPr>
          <w:b/>
          <w:sz w:val="20"/>
          <w:szCs w:val="20"/>
        </w:rPr>
      </w:pPr>
    </w:p>
    <w:p w14:paraId="1A976FE0" w14:textId="6E432F64" w:rsidR="00D055D2" w:rsidRPr="00584B77" w:rsidRDefault="00D055D2" w:rsidP="001A3344">
      <w:pPr>
        <w:rPr>
          <w:b/>
          <w:sz w:val="20"/>
          <w:szCs w:val="20"/>
        </w:rPr>
      </w:pPr>
      <w:r w:rsidRPr="00584B77">
        <w:rPr>
          <w:b/>
          <w:sz w:val="20"/>
          <w:szCs w:val="20"/>
        </w:rPr>
        <w:t xml:space="preserve">I am happy to clarify this process further if you have any questions or concerns.  </w:t>
      </w:r>
    </w:p>
    <w:p w14:paraId="26D8A703" w14:textId="77777777" w:rsidR="00584B77" w:rsidRPr="00584B77" w:rsidRDefault="00584B77" w:rsidP="001A3344">
      <w:pPr>
        <w:rPr>
          <w:b/>
          <w:sz w:val="20"/>
          <w:szCs w:val="20"/>
        </w:rPr>
      </w:pPr>
    </w:p>
    <w:p w14:paraId="227DFDC6" w14:textId="3FF85E9E" w:rsidR="00311EBB" w:rsidRDefault="00D055D2" w:rsidP="00B03B64">
      <w:pPr>
        <w:rPr>
          <w:b/>
          <w:sz w:val="20"/>
          <w:szCs w:val="20"/>
        </w:rPr>
      </w:pPr>
      <w:r w:rsidRPr="00584B77">
        <w:rPr>
          <w:b/>
          <w:sz w:val="20"/>
          <w:szCs w:val="20"/>
        </w:rPr>
        <w:t>Patient Name:</w:t>
      </w:r>
      <w:r w:rsidR="00B03B64" w:rsidRPr="00584B77">
        <w:rPr>
          <w:b/>
          <w:sz w:val="20"/>
          <w:szCs w:val="20"/>
        </w:rPr>
        <w:tab/>
      </w:r>
      <w:r w:rsidR="00B03B64" w:rsidRPr="00584B77">
        <w:rPr>
          <w:b/>
          <w:sz w:val="20"/>
          <w:szCs w:val="20"/>
        </w:rPr>
        <w:tab/>
      </w:r>
      <w:r w:rsidR="00B03B64" w:rsidRPr="00584B77">
        <w:rPr>
          <w:b/>
          <w:sz w:val="20"/>
          <w:szCs w:val="20"/>
        </w:rPr>
        <w:tab/>
      </w:r>
      <w:r w:rsidR="00B03B64" w:rsidRPr="00584B77">
        <w:rPr>
          <w:b/>
          <w:sz w:val="20"/>
          <w:szCs w:val="20"/>
        </w:rPr>
        <w:tab/>
      </w:r>
      <w:r w:rsidR="00B03B64" w:rsidRPr="00584B77">
        <w:rPr>
          <w:b/>
          <w:sz w:val="20"/>
          <w:szCs w:val="20"/>
        </w:rPr>
        <w:tab/>
      </w:r>
      <w:r w:rsidR="00B03B64" w:rsidRPr="00584B77">
        <w:rPr>
          <w:b/>
          <w:sz w:val="20"/>
          <w:szCs w:val="20"/>
        </w:rPr>
        <w:tab/>
        <w:t>Parent (if under 18):</w:t>
      </w:r>
    </w:p>
    <w:p w14:paraId="761237F3" w14:textId="36529BA1" w:rsidR="008C35A6" w:rsidRPr="00584B77" w:rsidRDefault="00567935" w:rsidP="00B03B64">
      <w:pPr>
        <w:rPr>
          <w:b/>
          <w:sz w:val="20"/>
          <w:szCs w:val="20"/>
        </w:rPr>
      </w:pPr>
      <w:r w:rsidRPr="00584B77">
        <w:rPr>
          <w:b/>
          <w:sz w:val="20"/>
          <w:szCs w:val="20"/>
        </w:rPr>
        <w:t>Date</w:t>
      </w:r>
      <w:r w:rsidR="00311EBB">
        <w:rPr>
          <w:b/>
          <w:sz w:val="20"/>
          <w:szCs w:val="20"/>
        </w:rPr>
        <w:t>:</w:t>
      </w:r>
    </w:p>
    <w:sectPr w:rsidR="008C35A6" w:rsidRPr="00584B77" w:rsidSect="00567935">
      <w:headerReference w:type="default" r:id="rId7"/>
      <w:footerReference w:type="first" r:id="rId8"/>
      <w:pgSz w:w="12240" w:h="15840" w:code="1"/>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CFCB" w14:textId="77777777" w:rsidR="00573E0B" w:rsidRDefault="00573E0B">
      <w:pPr>
        <w:spacing w:after="0" w:line="240" w:lineRule="auto"/>
      </w:pPr>
      <w:r>
        <w:separator/>
      </w:r>
    </w:p>
  </w:endnote>
  <w:endnote w:type="continuationSeparator" w:id="0">
    <w:p w14:paraId="0EA7BAA6" w14:textId="77777777" w:rsidR="00573E0B" w:rsidRDefault="0057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Times New Roman"/>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6952" w14:textId="77777777" w:rsidR="008C35A6" w:rsidRDefault="00ED195B">
    <w:pPr>
      <w:pStyle w:val="Footer"/>
    </w:pPr>
    <w:r>
      <w:rPr>
        <w:noProof/>
      </w:rPr>
      <mc:AlternateContent>
        <mc:Choice Requires="wps">
          <w:drawing>
            <wp:anchor distT="640080" distB="640080" distL="114300" distR="114300" simplePos="0" relativeHeight="251657216" behindDoc="0" locked="0" layoutInCell="1" allowOverlap="0" wp14:anchorId="66D51324" wp14:editId="174C2EFC">
              <wp:simplePos x="0" y="0"/>
              <wp:positionH relativeFrom="page">
                <wp:align>center</wp:align>
              </wp:positionH>
              <mc:AlternateContent>
                <mc:Choice Requires="wp14">
                  <wp:positionV relativeFrom="bottomMargin">
                    <wp14:pctPosVOffset>54500</wp14:pctPosVOffset>
                  </wp:positionV>
                </mc:Choice>
                <mc:Fallback>
                  <wp:positionV relativeFrom="page">
                    <wp:posOffset>9641840</wp:posOffset>
                  </wp:positionV>
                </mc:Fallback>
              </mc:AlternateContent>
              <wp:extent cx="5946140" cy="182880"/>
              <wp:effectExtent l="0" t="0" r="0" b="7620"/>
              <wp:wrapNone/>
              <wp:docPr id="2" name="Text Box 2" descr="Footer graphic"/>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8C35A6" w14:paraId="4DD5D12F" w14:textId="77777777">
                            <w:trPr>
                              <w:trHeight w:hRule="exact" w:val="288"/>
                            </w:trPr>
                            <w:tc>
                              <w:tcPr>
                                <w:tcW w:w="361" w:type="dxa"/>
                                <w:shd w:val="clear" w:color="auto" w:fill="EBEBEB"/>
                                <w:vAlign w:val="center"/>
                              </w:tcPr>
                              <w:p w14:paraId="4D1C8373" w14:textId="77777777" w:rsidR="008C35A6" w:rsidRDefault="008C35A6">
                                <w:pPr>
                                  <w:pStyle w:val="NoSpacing"/>
                                </w:pPr>
                              </w:p>
                            </w:tc>
                            <w:tc>
                              <w:tcPr>
                                <w:tcW w:w="7595" w:type="dxa"/>
                                <w:shd w:val="clear" w:color="auto" w:fill="EBEBEB"/>
                                <w:vAlign w:val="center"/>
                              </w:tcPr>
                              <w:p w14:paraId="59EBA1C0" w14:textId="77777777" w:rsidR="008C35A6" w:rsidRDefault="008C35A6">
                                <w:pPr>
                                  <w:pStyle w:val="NoSpacing"/>
                                </w:pPr>
                              </w:p>
                            </w:tc>
                            <w:tc>
                              <w:tcPr>
                                <w:tcW w:w="202" w:type="dxa"/>
                                <w:shd w:val="clear" w:color="auto" w:fill="DDDDDD" w:themeFill="accent1"/>
                                <w:vAlign w:val="center"/>
                              </w:tcPr>
                              <w:p w14:paraId="3FA92DD3" w14:textId="77777777" w:rsidR="008C35A6" w:rsidRDefault="008C35A6">
                                <w:pPr>
                                  <w:pStyle w:val="NoSpacing"/>
                                </w:pPr>
                              </w:p>
                            </w:tc>
                            <w:tc>
                              <w:tcPr>
                                <w:tcW w:w="202" w:type="dxa"/>
                                <w:shd w:val="clear" w:color="auto" w:fill="B2B2B2" w:themeFill="accent2"/>
                                <w:vAlign w:val="center"/>
                              </w:tcPr>
                              <w:p w14:paraId="584FC0C8" w14:textId="77777777" w:rsidR="008C35A6" w:rsidRDefault="008C35A6">
                                <w:pPr>
                                  <w:pStyle w:val="NoSpacing"/>
                                </w:pPr>
                              </w:p>
                            </w:tc>
                            <w:tc>
                              <w:tcPr>
                                <w:tcW w:w="1009" w:type="dxa"/>
                                <w:shd w:val="clear" w:color="auto" w:fill="969696" w:themeFill="accent3"/>
                                <w:vAlign w:val="center"/>
                              </w:tcPr>
                              <w:p w14:paraId="06A39D4A" w14:textId="77777777" w:rsidR="008C35A6" w:rsidRDefault="008C35A6">
                                <w:pPr>
                                  <w:pStyle w:val="NoSpacing"/>
                                </w:pPr>
                              </w:p>
                            </w:tc>
                          </w:tr>
                        </w:tbl>
                        <w:p w14:paraId="1EC6E5D9" w14:textId="77777777" w:rsidR="008C35A6" w:rsidRDefault="008C35A6">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66D51324" id="_x0000_t202" coordsize="21600,21600" o:spt="202" path="m,l,21600r21600,l21600,xe">
              <v:stroke joinstyle="miter"/>
              <v:path gradientshapeok="t" o:connecttype="rect"/>
            </v:shapetype>
            <v:shape id="Text Box 2" o:spid="_x0000_s1027" type="#_x0000_t202" alt="Footer graphic" style="position:absolute;margin-left:0;margin-top:0;width:468.2pt;height:14.4pt;z-index:251657216;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8C35A6" w14:paraId="4DD5D12F" w14:textId="77777777">
                      <w:trPr>
                        <w:trHeight w:hRule="exact" w:val="288"/>
                      </w:trPr>
                      <w:tc>
                        <w:tcPr>
                          <w:tcW w:w="361" w:type="dxa"/>
                          <w:shd w:val="clear" w:color="auto" w:fill="EBEBEB"/>
                          <w:vAlign w:val="center"/>
                        </w:tcPr>
                        <w:p w14:paraId="4D1C8373" w14:textId="77777777" w:rsidR="008C35A6" w:rsidRDefault="008C35A6">
                          <w:pPr>
                            <w:pStyle w:val="NoSpacing"/>
                          </w:pPr>
                        </w:p>
                      </w:tc>
                      <w:tc>
                        <w:tcPr>
                          <w:tcW w:w="7595" w:type="dxa"/>
                          <w:shd w:val="clear" w:color="auto" w:fill="EBEBEB"/>
                          <w:vAlign w:val="center"/>
                        </w:tcPr>
                        <w:p w14:paraId="59EBA1C0" w14:textId="77777777" w:rsidR="008C35A6" w:rsidRDefault="008C35A6">
                          <w:pPr>
                            <w:pStyle w:val="NoSpacing"/>
                          </w:pPr>
                        </w:p>
                      </w:tc>
                      <w:tc>
                        <w:tcPr>
                          <w:tcW w:w="202" w:type="dxa"/>
                          <w:shd w:val="clear" w:color="auto" w:fill="DDDDDD" w:themeFill="accent1"/>
                          <w:vAlign w:val="center"/>
                        </w:tcPr>
                        <w:p w14:paraId="3FA92DD3" w14:textId="77777777" w:rsidR="008C35A6" w:rsidRDefault="008C35A6">
                          <w:pPr>
                            <w:pStyle w:val="NoSpacing"/>
                          </w:pPr>
                        </w:p>
                      </w:tc>
                      <w:tc>
                        <w:tcPr>
                          <w:tcW w:w="202" w:type="dxa"/>
                          <w:shd w:val="clear" w:color="auto" w:fill="B2B2B2" w:themeFill="accent2"/>
                          <w:vAlign w:val="center"/>
                        </w:tcPr>
                        <w:p w14:paraId="584FC0C8" w14:textId="77777777" w:rsidR="008C35A6" w:rsidRDefault="008C35A6">
                          <w:pPr>
                            <w:pStyle w:val="NoSpacing"/>
                          </w:pPr>
                        </w:p>
                      </w:tc>
                      <w:tc>
                        <w:tcPr>
                          <w:tcW w:w="1009" w:type="dxa"/>
                          <w:shd w:val="clear" w:color="auto" w:fill="969696" w:themeFill="accent3"/>
                          <w:vAlign w:val="center"/>
                        </w:tcPr>
                        <w:p w14:paraId="06A39D4A" w14:textId="77777777" w:rsidR="008C35A6" w:rsidRDefault="008C35A6">
                          <w:pPr>
                            <w:pStyle w:val="NoSpacing"/>
                          </w:pPr>
                        </w:p>
                      </w:tc>
                    </w:tr>
                  </w:tbl>
                  <w:p w14:paraId="1EC6E5D9" w14:textId="77777777" w:rsidR="008C35A6" w:rsidRDefault="008C35A6">
                    <w:pPr>
                      <w:pStyle w:val="NoSpacing"/>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91800" w14:textId="77777777" w:rsidR="00573E0B" w:rsidRDefault="00573E0B">
      <w:pPr>
        <w:spacing w:after="0" w:line="240" w:lineRule="auto"/>
      </w:pPr>
      <w:r>
        <w:separator/>
      </w:r>
    </w:p>
  </w:footnote>
  <w:footnote w:type="continuationSeparator" w:id="0">
    <w:p w14:paraId="1356B5F4" w14:textId="77777777" w:rsidR="00573E0B" w:rsidRDefault="00573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2E56" w14:textId="77777777" w:rsidR="008C35A6" w:rsidRDefault="00ED195B">
    <w:pPr>
      <w:pStyle w:val="Header"/>
    </w:pPr>
    <w:r>
      <w:rPr>
        <w:noProof/>
      </w:rPr>
      <mc:AlternateContent>
        <mc:Choice Requires="wps">
          <w:drawing>
            <wp:anchor distT="640080" distB="640080" distL="114300" distR="114300" simplePos="0" relativeHeight="251659264" behindDoc="0" locked="0" layoutInCell="1" allowOverlap="0" wp14:anchorId="4F42A99D" wp14:editId="4B71C666">
              <wp:simplePos x="0" y="0"/>
              <wp:positionH relativeFrom="page">
                <wp:align>center</wp:align>
              </wp:positionH>
              <mc:AlternateContent>
                <mc:Choice Requires="wp14">
                  <wp:positionV relativeFrom="bottomMargin">
                    <wp14:pctPosVOffset>54500</wp14:pctPosVOffset>
                  </wp:positionV>
                </mc:Choice>
                <mc:Fallback>
                  <wp:positionV relativeFrom="page">
                    <wp:posOffset>9641840</wp:posOffset>
                  </wp:positionV>
                </mc:Fallback>
              </mc:AlternateContent>
              <wp:extent cx="5946140" cy="182880"/>
              <wp:effectExtent l="0" t="0" r="0" b="7620"/>
              <wp:wrapNone/>
              <wp:docPr id="3" name="Text Box 3" descr="Footer graphic with page number"/>
              <wp:cNvGraphicFramePr/>
              <a:graphic xmlns:a="http://schemas.openxmlformats.org/drawingml/2006/main">
                <a:graphicData uri="http://schemas.microsoft.com/office/word/2010/wordprocessingShape">
                  <wps:wsp>
                    <wps:cNvSpPr txBox="1"/>
                    <wps:spPr>
                      <a:xfrm>
                        <a:off x="0" y="0"/>
                        <a:ext cx="59461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8C35A6" w14:paraId="51B732CC" w14:textId="77777777">
                            <w:trPr>
                              <w:trHeight w:hRule="exact" w:val="288"/>
                            </w:trPr>
                            <w:tc>
                              <w:tcPr>
                                <w:tcW w:w="361" w:type="dxa"/>
                                <w:shd w:val="clear" w:color="auto" w:fill="EBEBEB"/>
                                <w:vAlign w:val="center"/>
                              </w:tcPr>
                              <w:p w14:paraId="245E006E" w14:textId="77777777" w:rsidR="008C35A6" w:rsidRDefault="008C35A6">
                                <w:pPr>
                                  <w:pStyle w:val="NoSpacing"/>
                                </w:pPr>
                              </w:p>
                            </w:tc>
                            <w:tc>
                              <w:tcPr>
                                <w:tcW w:w="7595" w:type="dxa"/>
                                <w:shd w:val="clear" w:color="auto" w:fill="EBEBEB"/>
                                <w:vAlign w:val="center"/>
                              </w:tcPr>
                              <w:p w14:paraId="454347F0" w14:textId="77777777" w:rsidR="008C35A6" w:rsidRDefault="00ED195B">
                                <w:pPr>
                                  <w:pStyle w:val="NoSpacing"/>
                                </w:pPr>
                                <w:r>
                                  <w:fldChar w:fldCharType="begin"/>
                                </w:r>
                                <w:r>
                                  <w:instrText xml:space="preserve"> PAGE   \* MERGEFORMAT </w:instrText>
                                </w:r>
                                <w:r>
                                  <w:fldChar w:fldCharType="separate"/>
                                </w:r>
                                <w:r w:rsidR="00311EBB">
                                  <w:rPr>
                                    <w:noProof/>
                                  </w:rPr>
                                  <w:t>2</w:t>
                                </w:r>
                                <w:r>
                                  <w:rPr>
                                    <w:noProof/>
                                  </w:rPr>
                                  <w:fldChar w:fldCharType="end"/>
                                </w:r>
                              </w:p>
                            </w:tc>
                            <w:tc>
                              <w:tcPr>
                                <w:tcW w:w="202" w:type="dxa"/>
                                <w:shd w:val="clear" w:color="auto" w:fill="DDDDDD" w:themeFill="accent1"/>
                                <w:vAlign w:val="center"/>
                              </w:tcPr>
                              <w:p w14:paraId="412BA312" w14:textId="77777777" w:rsidR="008C35A6" w:rsidRDefault="008C35A6">
                                <w:pPr>
                                  <w:pStyle w:val="NoSpacing"/>
                                </w:pPr>
                              </w:p>
                            </w:tc>
                            <w:tc>
                              <w:tcPr>
                                <w:tcW w:w="202" w:type="dxa"/>
                                <w:shd w:val="clear" w:color="auto" w:fill="B2B2B2" w:themeFill="accent2"/>
                                <w:vAlign w:val="center"/>
                              </w:tcPr>
                              <w:p w14:paraId="421BBE0F" w14:textId="77777777" w:rsidR="008C35A6" w:rsidRDefault="008C35A6">
                                <w:pPr>
                                  <w:pStyle w:val="NoSpacing"/>
                                </w:pPr>
                              </w:p>
                            </w:tc>
                            <w:tc>
                              <w:tcPr>
                                <w:tcW w:w="1009" w:type="dxa"/>
                                <w:shd w:val="clear" w:color="auto" w:fill="969696" w:themeFill="accent3"/>
                                <w:vAlign w:val="center"/>
                              </w:tcPr>
                              <w:p w14:paraId="3D571B18" w14:textId="77777777" w:rsidR="008C35A6" w:rsidRDefault="008C35A6">
                                <w:pPr>
                                  <w:pStyle w:val="NoSpacing"/>
                                </w:pPr>
                              </w:p>
                            </w:tc>
                          </w:tr>
                        </w:tbl>
                        <w:p w14:paraId="7C249618" w14:textId="77777777" w:rsidR="008C35A6" w:rsidRDefault="008C35A6">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4F42A99D" id="_x0000_t202" coordsize="21600,21600" o:spt="202" path="m,l,21600r21600,l21600,xe">
              <v:stroke joinstyle="miter"/>
              <v:path gradientshapeok="t" o:connecttype="rect"/>
            </v:shapetype>
            <v:shape id="Text Box 3" o:spid="_x0000_s1026" type="#_x0000_t202" alt="Footer graphic with page number" style="position:absolute;margin-left:0;margin-top:0;width:468.2pt;height:14.4pt;z-index:251659264;visibility:visible;mso-wrap-style:square;mso-width-percent:765;mso-height-percent:0;mso-top-percent:545;mso-wrap-distance-left:9pt;mso-wrap-distance-top:50.4pt;mso-wrap-distance-right:9pt;mso-wrap-distance-bottom:50.4pt;mso-position-horizontal:center;mso-position-horizontal-relative:page;mso-position-vertical-relative:bottom-margin-area;mso-width-percent:765;mso-height-percent:0;mso-top-percent:54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360"/>
                      <w:gridCol w:w="7583"/>
                      <w:gridCol w:w="202"/>
                      <w:gridCol w:w="202"/>
                      <w:gridCol w:w="1007"/>
                    </w:tblGrid>
                    <w:tr w:rsidR="008C35A6" w14:paraId="51B732CC" w14:textId="77777777">
                      <w:trPr>
                        <w:trHeight w:hRule="exact" w:val="288"/>
                      </w:trPr>
                      <w:tc>
                        <w:tcPr>
                          <w:tcW w:w="361" w:type="dxa"/>
                          <w:shd w:val="clear" w:color="auto" w:fill="EBEBEB"/>
                          <w:vAlign w:val="center"/>
                        </w:tcPr>
                        <w:p w14:paraId="245E006E" w14:textId="77777777" w:rsidR="008C35A6" w:rsidRDefault="008C35A6">
                          <w:pPr>
                            <w:pStyle w:val="NoSpacing"/>
                          </w:pPr>
                        </w:p>
                      </w:tc>
                      <w:tc>
                        <w:tcPr>
                          <w:tcW w:w="7595" w:type="dxa"/>
                          <w:shd w:val="clear" w:color="auto" w:fill="EBEBEB"/>
                          <w:vAlign w:val="center"/>
                        </w:tcPr>
                        <w:p w14:paraId="454347F0" w14:textId="77777777" w:rsidR="008C35A6" w:rsidRDefault="00ED195B">
                          <w:pPr>
                            <w:pStyle w:val="NoSpacing"/>
                          </w:pPr>
                          <w:r>
                            <w:fldChar w:fldCharType="begin"/>
                          </w:r>
                          <w:r>
                            <w:instrText xml:space="preserve"> PAGE   \* MERGEFORMAT </w:instrText>
                          </w:r>
                          <w:r>
                            <w:fldChar w:fldCharType="separate"/>
                          </w:r>
                          <w:r w:rsidR="00311EBB">
                            <w:rPr>
                              <w:noProof/>
                            </w:rPr>
                            <w:t>2</w:t>
                          </w:r>
                          <w:r>
                            <w:rPr>
                              <w:noProof/>
                            </w:rPr>
                            <w:fldChar w:fldCharType="end"/>
                          </w:r>
                        </w:p>
                      </w:tc>
                      <w:tc>
                        <w:tcPr>
                          <w:tcW w:w="202" w:type="dxa"/>
                          <w:shd w:val="clear" w:color="auto" w:fill="DDDDDD" w:themeFill="accent1"/>
                          <w:vAlign w:val="center"/>
                        </w:tcPr>
                        <w:p w14:paraId="412BA312" w14:textId="77777777" w:rsidR="008C35A6" w:rsidRDefault="008C35A6">
                          <w:pPr>
                            <w:pStyle w:val="NoSpacing"/>
                          </w:pPr>
                        </w:p>
                      </w:tc>
                      <w:tc>
                        <w:tcPr>
                          <w:tcW w:w="202" w:type="dxa"/>
                          <w:shd w:val="clear" w:color="auto" w:fill="B2B2B2" w:themeFill="accent2"/>
                          <w:vAlign w:val="center"/>
                        </w:tcPr>
                        <w:p w14:paraId="421BBE0F" w14:textId="77777777" w:rsidR="008C35A6" w:rsidRDefault="008C35A6">
                          <w:pPr>
                            <w:pStyle w:val="NoSpacing"/>
                          </w:pPr>
                        </w:p>
                      </w:tc>
                      <w:tc>
                        <w:tcPr>
                          <w:tcW w:w="1009" w:type="dxa"/>
                          <w:shd w:val="clear" w:color="auto" w:fill="969696" w:themeFill="accent3"/>
                          <w:vAlign w:val="center"/>
                        </w:tcPr>
                        <w:p w14:paraId="3D571B18" w14:textId="77777777" w:rsidR="008C35A6" w:rsidRDefault="008C35A6">
                          <w:pPr>
                            <w:pStyle w:val="NoSpacing"/>
                          </w:pPr>
                        </w:p>
                      </w:tc>
                    </w:tr>
                  </w:tbl>
                  <w:p w14:paraId="7C249618" w14:textId="77777777" w:rsidR="008C35A6" w:rsidRDefault="008C35A6">
                    <w:pPr>
                      <w:pStyle w:val="NoSpacing"/>
                    </w:pP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44"/>
    <w:rsid w:val="00096493"/>
    <w:rsid w:val="00112E29"/>
    <w:rsid w:val="001A3344"/>
    <w:rsid w:val="00311EBB"/>
    <w:rsid w:val="00327E63"/>
    <w:rsid w:val="00446318"/>
    <w:rsid w:val="004759B7"/>
    <w:rsid w:val="00535E1A"/>
    <w:rsid w:val="00542A49"/>
    <w:rsid w:val="00567935"/>
    <w:rsid w:val="00573E0B"/>
    <w:rsid w:val="00584B77"/>
    <w:rsid w:val="00585F3F"/>
    <w:rsid w:val="005C0F3B"/>
    <w:rsid w:val="006233A8"/>
    <w:rsid w:val="00630D16"/>
    <w:rsid w:val="006A3BB5"/>
    <w:rsid w:val="006E4BE2"/>
    <w:rsid w:val="0088336F"/>
    <w:rsid w:val="008866FB"/>
    <w:rsid w:val="008A4A59"/>
    <w:rsid w:val="008C35A6"/>
    <w:rsid w:val="008D70B4"/>
    <w:rsid w:val="009545B7"/>
    <w:rsid w:val="00A844D7"/>
    <w:rsid w:val="00AD0383"/>
    <w:rsid w:val="00B03B64"/>
    <w:rsid w:val="00D055D2"/>
    <w:rsid w:val="00ED195B"/>
    <w:rsid w:val="00EE16A4"/>
    <w:rsid w:val="00FA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7A9CE4"/>
  <w15:chartTrackingRefBased/>
  <w15:docId w15:val="{46D9011F-0C47-4C0A-89E0-E1345CBC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9"/>
    <w:unhideWhenUsed/>
    <w:pPr>
      <w:spacing w:after="0" w:line="240" w:lineRule="auto"/>
    </w:pPr>
  </w:style>
  <w:style w:type="character" w:customStyle="1" w:styleId="FooterChar">
    <w:name w:val="Footer Char"/>
    <w:basedOn w:val="DefaultParagraphFont"/>
    <w:link w:val="Footer"/>
    <w:uiPriority w:val="1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9"/>
  </w:style>
  <w:style w:type="paragraph" w:styleId="NoSpacing">
    <w:name w:val="No Spacing"/>
    <w:uiPriority w:val="1"/>
    <w:qFormat/>
    <w:pPr>
      <w:spacing w:after="0" w:line="264" w:lineRule="auto"/>
    </w:pPr>
  </w:style>
  <w:style w:type="paragraph" w:customStyle="1" w:styleId="Name">
    <w:name w:val="Name"/>
    <w:basedOn w:val="Normal"/>
    <w:uiPriority w:val="2"/>
    <w:qFormat/>
    <w:pPr>
      <w:spacing w:after="0" w:line="216" w:lineRule="auto"/>
    </w:pPr>
    <w:rPr>
      <w:rFonts w:asciiTheme="majorHAnsi" w:eastAsiaTheme="majorEastAsia" w:hAnsiTheme="majorHAnsi" w:cstheme="majorBidi"/>
      <w:color w:val="A5A5A5"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qFormat/>
    <w:pPr>
      <w:spacing w:after="480"/>
      <w:contextualSpacing/>
    </w:pPr>
  </w:style>
  <w:style w:type="paragraph" w:styleId="Closing">
    <w:name w:val="Closing"/>
    <w:basedOn w:val="Normal"/>
    <w:link w:val="ClosingChar"/>
    <w:uiPriority w:val="2"/>
    <w:unhideWhenUsed/>
    <w:qFormat/>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qFormat/>
    <w:pPr>
      <w:spacing w:after="600"/>
    </w:pPr>
  </w:style>
  <w:style w:type="character" w:customStyle="1" w:styleId="SignatureChar">
    <w:name w:val="Signature Char"/>
    <w:basedOn w:val="DefaultParagraphFont"/>
    <w:link w:val="Signature"/>
    <w:uiPriority w:val="2"/>
  </w:style>
  <w:style w:type="paragraph" w:styleId="BalloonText">
    <w:name w:val="Balloon Text"/>
    <w:basedOn w:val="Normal"/>
    <w:link w:val="BalloonTextChar"/>
    <w:uiPriority w:val="99"/>
    <w:semiHidden/>
    <w:unhideWhenUsed/>
    <w:rsid w:val="00542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utl\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5C0B8B49EF4CF79E8DAFC76623B244"/>
        <w:category>
          <w:name w:val="General"/>
          <w:gallery w:val="placeholder"/>
        </w:category>
        <w:types>
          <w:type w:val="bbPlcHdr"/>
        </w:types>
        <w:behaviors>
          <w:behavior w:val="content"/>
        </w:behaviors>
        <w:guid w:val="{F34BFF80-3CF1-40DA-AA47-F049D4830AEB}"/>
      </w:docPartPr>
      <w:docPartBody>
        <w:p w:rsidR="00C611CC" w:rsidRDefault="004B13C7" w:rsidP="004B13C7">
          <w:pPr>
            <w:pStyle w:val="825C0B8B49EF4CF79E8DAFC76623B244"/>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Times New Roman"/>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C7"/>
    <w:rsid w:val="002F0968"/>
    <w:rsid w:val="004B13C7"/>
    <w:rsid w:val="00B13240"/>
    <w:rsid w:val="00C6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6436AFC5D4FE5BAFD654BA2E073AA">
    <w:name w:val="75B6436AFC5D4FE5BAFD654BA2E073AA"/>
  </w:style>
  <w:style w:type="paragraph" w:customStyle="1" w:styleId="5158F74D9702490788AD168843ADC9B1">
    <w:name w:val="5158F74D9702490788AD168843ADC9B1"/>
  </w:style>
  <w:style w:type="paragraph" w:customStyle="1" w:styleId="6724510ECCEF452BAA2D0705CCAC93BA">
    <w:name w:val="6724510ECCEF452BAA2D0705CCAC93BA"/>
  </w:style>
  <w:style w:type="paragraph" w:customStyle="1" w:styleId="AF70177AF69A46ACAFDDCB7848F0DC44">
    <w:name w:val="AF70177AF69A46ACAFDDCB7848F0DC44"/>
  </w:style>
  <w:style w:type="paragraph" w:customStyle="1" w:styleId="E92CD9340DD3470EBD69DCA6A28B0ABF">
    <w:name w:val="E92CD9340DD3470EBD69DCA6A28B0ABF"/>
  </w:style>
  <w:style w:type="paragraph" w:customStyle="1" w:styleId="B11369271CBB42888401D7E79799103E">
    <w:name w:val="B11369271CBB42888401D7E79799103E"/>
  </w:style>
  <w:style w:type="paragraph" w:customStyle="1" w:styleId="A177F00220A24061B4BF7C2EFBFBAFBB">
    <w:name w:val="A177F00220A24061B4BF7C2EFBFBAFBB"/>
    <w:rsid w:val="004B13C7"/>
  </w:style>
  <w:style w:type="paragraph" w:customStyle="1" w:styleId="BE84724BB71C444784FDA6C70E33E224">
    <w:name w:val="BE84724BB71C444784FDA6C70E33E224"/>
    <w:rsid w:val="004B13C7"/>
  </w:style>
  <w:style w:type="paragraph" w:customStyle="1" w:styleId="399A4C98B4394D8FA24FC4B51C292627">
    <w:name w:val="399A4C98B4394D8FA24FC4B51C292627"/>
    <w:rsid w:val="004B13C7"/>
  </w:style>
  <w:style w:type="paragraph" w:customStyle="1" w:styleId="097CFDA64C194271AD442B99E20087DE">
    <w:name w:val="097CFDA64C194271AD442B99E20087DE"/>
    <w:rsid w:val="004B13C7"/>
  </w:style>
  <w:style w:type="paragraph" w:customStyle="1" w:styleId="E5C63BEF097142288AEBBFCBFABAC488">
    <w:name w:val="E5C63BEF097142288AEBBFCBFABAC488"/>
    <w:rsid w:val="004B13C7"/>
  </w:style>
  <w:style w:type="paragraph" w:customStyle="1" w:styleId="277460E424C04B218681A1D88421E9F2">
    <w:name w:val="277460E424C04B218681A1D88421E9F2"/>
    <w:rsid w:val="004B13C7"/>
  </w:style>
  <w:style w:type="paragraph" w:customStyle="1" w:styleId="87A2B589E0D94F60A7E1CD046A403C0C">
    <w:name w:val="87A2B589E0D94F60A7E1CD046A403C0C"/>
    <w:rsid w:val="004B13C7"/>
  </w:style>
  <w:style w:type="paragraph" w:customStyle="1" w:styleId="CE21F480F40441708816CC0D561A635F">
    <w:name w:val="CE21F480F40441708816CC0D561A635F"/>
    <w:rsid w:val="004B13C7"/>
  </w:style>
  <w:style w:type="paragraph" w:customStyle="1" w:styleId="825C0B8B49EF4CF79E8DAFC76623B244">
    <w:name w:val="825C0B8B49EF4CF79E8DAFC76623B244"/>
    <w:rsid w:val="004B1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Ellen Cutler</dc:creator>
  <cp:keywords/>
  <cp:lastModifiedBy>Ellen Cutler</cp:lastModifiedBy>
  <cp:revision>3</cp:revision>
  <cp:lastPrinted>2016-08-30T13:21:00Z</cp:lastPrinted>
  <dcterms:created xsi:type="dcterms:W3CDTF">2018-02-12T22:37:00Z</dcterms:created>
  <dcterms:modified xsi:type="dcterms:W3CDTF">2018-09-14T01:54:00Z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